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8435C">
      <w:pPr>
        <w:spacing w:before="78" w:line="221" w:lineRule="auto"/>
        <w:ind w:left="808"/>
        <w:outlineLvl w:val="3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5"/>
          <w:sz w:val="24"/>
          <w:szCs w:val="24"/>
        </w:rPr>
        <w:t>六.</w:t>
      </w:r>
      <w:bookmarkStart w:id="0" w:name="_GoBack"/>
      <w:r>
        <w:rPr>
          <w:rFonts w:ascii="黑体" w:hAnsi="黑体" w:eastAsia="黑体" w:cs="黑体"/>
          <w:b/>
          <w:bCs/>
          <w:spacing w:val="5"/>
          <w:sz w:val="24"/>
          <w:szCs w:val="24"/>
        </w:rPr>
        <w:t>专家评审意见表</w:t>
      </w:r>
      <w:bookmarkEnd w:id="0"/>
      <w:r>
        <w:rPr>
          <w:rFonts w:ascii="黑体" w:hAnsi="黑体" w:eastAsia="黑体" w:cs="黑体"/>
          <w:b/>
          <w:bCs/>
          <w:spacing w:val="5"/>
          <w:sz w:val="24"/>
          <w:szCs w:val="24"/>
        </w:rPr>
        <w:t>(每位专家一份)</w:t>
      </w:r>
    </w:p>
    <w:p w14:paraId="25B85D5C">
      <w:pPr>
        <w:spacing w:line="380" w:lineRule="auto"/>
        <w:rPr>
          <w:rFonts w:ascii="Arial"/>
          <w:sz w:val="21"/>
        </w:rPr>
      </w:pPr>
    </w:p>
    <w:p w14:paraId="3F9D34D7">
      <w:pPr>
        <w:spacing w:before="101" w:line="221" w:lineRule="auto"/>
        <w:ind w:left="16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湖北省教育厅科研计划项目专家评审意见表</w:t>
      </w:r>
    </w:p>
    <w:p w14:paraId="1B7FB088">
      <w:pPr>
        <w:spacing w:line="58" w:lineRule="exact"/>
      </w:pPr>
    </w:p>
    <w:tbl>
      <w:tblPr>
        <w:tblStyle w:val="5"/>
        <w:tblW w:w="93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200"/>
        <w:gridCol w:w="2597"/>
        <w:gridCol w:w="1928"/>
        <w:gridCol w:w="1528"/>
        <w:gridCol w:w="939"/>
        <w:gridCol w:w="1243"/>
      </w:tblGrid>
      <w:tr w14:paraId="3FB11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64" w:type="dxa"/>
            <w:vAlign w:val="top"/>
          </w:tcPr>
          <w:p w14:paraId="0FDDBA4B">
            <w:pPr>
              <w:pStyle w:val="4"/>
              <w:spacing w:before="171" w:line="221" w:lineRule="auto"/>
              <w:ind w:left="268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2797" w:type="dxa"/>
            <w:gridSpan w:val="2"/>
            <w:vAlign w:val="top"/>
          </w:tcPr>
          <w:p w14:paraId="78516675">
            <w:pPr>
              <w:pStyle w:val="4"/>
              <w:spacing w:before="171" w:line="220" w:lineRule="auto"/>
              <w:ind w:left="983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评审指标</w:t>
            </w:r>
          </w:p>
        </w:tc>
        <w:tc>
          <w:tcPr>
            <w:tcW w:w="3456" w:type="dxa"/>
            <w:gridSpan w:val="2"/>
            <w:vAlign w:val="top"/>
          </w:tcPr>
          <w:p w14:paraId="5CE096C1">
            <w:pPr>
              <w:pStyle w:val="4"/>
              <w:spacing w:before="34" w:line="220" w:lineRule="auto"/>
              <w:ind w:left="15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评分</w:t>
            </w:r>
          </w:p>
          <w:p w14:paraId="4DA6B8B8">
            <w:pPr>
              <w:pStyle w:val="4"/>
              <w:spacing w:before="15" w:line="206" w:lineRule="auto"/>
              <w:ind w:left="407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(优9分\良6分\中3分\差0分)</w:t>
            </w:r>
          </w:p>
        </w:tc>
        <w:tc>
          <w:tcPr>
            <w:tcW w:w="939" w:type="dxa"/>
            <w:vAlign w:val="top"/>
          </w:tcPr>
          <w:p w14:paraId="4CACE2DF">
            <w:pPr>
              <w:pStyle w:val="4"/>
              <w:spacing w:before="170" w:line="219" w:lineRule="auto"/>
              <w:ind w:left="260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权重</w:t>
            </w:r>
          </w:p>
        </w:tc>
        <w:tc>
          <w:tcPr>
            <w:tcW w:w="1243" w:type="dxa"/>
            <w:vAlign w:val="top"/>
          </w:tcPr>
          <w:p w14:paraId="51638AF4">
            <w:pPr>
              <w:rPr>
                <w:rFonts w:ascii="Arial"/>
                <w:sz w:val="21"/>
              </w:rPr>
            </w:pPr>
          </w:p>
        </w:tc>
      </w:tr>
      <w:tr w14:paraId="52E7AB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64" w:type="dxa"/>
            <w:vAlign w:val="top"/>
          </w:tcPr>
          <w:p w14:paraId="4CD05587">
            <w:pPr>
              <w:pStyle w:val="4"/>
              <w:spacing w:before="60" w:line="184" w:lineRule="auto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797" w:type="dxa"/>
            <w:gridSpan w:val="2"/>
            <w:vAlign w:val="top"/>
          </w:tcPr>
          <w:p w14:paraId="1B8DF641">
            <w:pPr>
              <w:pStyle w:val="4"/>
              <w:spacing w:before="40" w:line="202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立项的必要性</w:t>
            </w:r>
          </w:p>
        </w:tc>
        <w:tc>
          <w:tcPr>
            <w:tcW w:w="3456" w:type="dxa"/>
            <w:gridSpan w:val="2"/>
            <w:vAlign w:val="top"/>
          </w:tcPr>
          <w:p w14:paraId="1C08FB3F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B719563">
            <w:pPr>
              <w:pStyle w:val="4"/>
              <w:spacing w:before="60" w:line="184" w:lineRule="auto"/>
              <w:ind w:left="30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30%</w:t>
            </w:r>
          </w:p>
        </w:tc>
        <w:tc>
          <w:tcPr>
            <w:tcW w:w="1243" w:type="dxa"/>
            <w:vAlign w:val="top"/>
          </w:tcPr>
          <w:p w14:paraId="36657940">
            <w:pPr>
              <w:rPr>
                <w:rFonts w:ascii="Arial"/>
                <w:sz w:val="21"/>
              </w:rPr>
            </w:pPr>
          </w:p>
        </w:tc>
      </w:tr>
      <w:tr w14:paraId="24DA8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64" w:type="dxa"/>
            <w:vAlign w:val="top"/>
          </w:tcPr>
          <w:p w14:paraId="07794C73">
            <w:pPr>
              <w:pStyle w:val="4"/>
              <w:spacing w:before="60" w:line="184" w:lineRule="auto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797" w:type="dxa"/>
            <w:gridSpan w:val="2"/>
            <w:vAlign w:val="top"/>
          </w:tcPr>
          <w:p w14:paraId="64CB127B">
            <w:pPr>
              <w:pStyle w:val="4"/>
              <w:spacing w:before="39" w:line="203" w:lineRule="auto"/>
              <w:ind w:left="12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研究内容的创新性</w:t>
            </w:r>
          </w:p>
        </w:tc>
        <w:tc>
          <w:tcPr>
            <w:tcW w:w="3456" w:type="dxa"/>
            <w:gridSpan w:val="2"/>
            <w:vAlign w:val="top"/>
          </w:tcPr>
          <w:p w14:paraId="61B7CC6B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79F416F4">
            <w:pPr>
              <w:pStyle w:val="4"/>
              <w:spacing w:before="60" w:line="184" w:lineRule="auto"/>
              <w:ind w:left="30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20%</w:t>
            </w:r>
          </w:p>
        </w:tc>
        <w:tc>
          <w:tcPr>
            <w:tcW w:w="1243" w:type="dxa"/>
            <w:vAlign w:val="top"/>
          </w:tcPr>
          <w:p w14:paraId="7BC8C572">
            <w:pPr>
              <w:rPr>
                <w:rFonts w:ascii="Arial"/>
                <w:sz w:val="21"/>
              </w:rPr>
            </w:pPr>
          </w:p>
        </w:tc>
      </w:tr>
      <w:tr w14:paraId="47AED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964" w:type="dxa"/>
            <w:vAlign w:val="top"/>
          </w:tcPr>
          <w:p w14:paraId="5EC128AA">
            <w:pPr>
              <w:pStyle w:val="4"/>
              <w:spacing w:before="50" w:line="175" w:lineRule="auto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797" w:type="dxa"/>
            <w:gridSpan w:val="2"/>
            <w:vAlign w:val="top"/>
          </w:tcPr>
          <w:p w14:paraId="510C2E6B">
            <w:pPr>
              <w:pStyle w:val="4"/>
              <w:spacing w:before="28" w:line="195" w:lineRule="auto"/>
              <w:ind w:left="12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研究路线的可行性</w:t>
            </w:r>
          </w:p>
        </w:tc>
        <w:tc>
          <w:tcPr>
            <w:tcW w:w="3456" w:type="dxa"/>
            <w:gridSpan w:val="2"/>
            <w:vAlign w:val="top"/>
          </w:tcPr>
          <w:p w14:paraId="0A9AA90D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1FF5C2D6">
            <w:pPr>
              <w:pStyle w:val="4"/>
              <w:spacing w:before="50" w:line="175" w:lineRule="auto"/>
              <w:ind w:left="30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15%</w:t>
            </w:r>
          </w:p>
        </w:tc>
        <w:tc>
          <w:tcPr>
            <w:tcW w:w="1243" w:type="dxa"/>
            <w:vAlign w:val="top"/>
          </w:tcPr>
          <w:p w14:paraId="5455D4E4">
            <w:pPr>
              <w:rPr>
                <w:rFonts w:ascii="Arial"/>
                <w:sz w:val="21"/>
              </w:rPr>
            </w:pPr>
          </w:p>
        </w:tc>
      </w:tr>
      <w:tr w14:paraId="000898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64" w:type="dxa"/>
            <w:vAlign w:val="top"/>
          </w:tcPr>
          <w:p w14:paraId="2E2B125A">
            <w:pPr>
              <w:pStyle w:val="4"/>
              <w:spacing w:before="50" w:line="184" w:lineRule="auto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797" w:type="dxa"/>
            <w:gridSpan w:val="2"/>
            <w:vAlign w:val="top"/>
          </w:tcPr>
          <w:p w14:paraId="0585CD37">
            <w:pPr>
              <w:pStyle w:val="4"/>
              <w:spacing w:before="30" w:line="202" w:lineRule="auto"/>
              <w:ind w:left="12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进度安排的合理性</w:t>
            </w:r>
          </w:p>
        </w:tc>
        <w:tc>
          <w:tcPr>
            <w:tcW w:w="3456" w:type="dxa"/>
            <w:gridSpan w:val="2"/>
            <w:vAlign w:val="top"/>
          </w:tcPr>
          <w:p w14:paraId="19EFAC3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36B5E567">
            <w:pPr>
              <w:pStyle w:val="4"/>
              <w:spacing w:before="50" w:line="184" w:lineRule="auto"/>
              <w:ind w:left="357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5%</w:t>
            </w:r>
          </w:p>
        </w:tc>
        <w:tc>
          <w:tcPr>
            <w:tcW w:w="1243" w:type="dxa"/>
            <w:vAlign w:val="top"/>
          </w:tcPr>
          <w:p w14:paraId="0DEE196C">
            <w:pPr>
              <w:rPr>
                <w:rFonts w:ascii="Arial"/>
                <w:sz w:val="21"/>
              </w:rPr>
            </w:pPr>
          </w:p>
        </w:tc>
      </w:tr>
      <w:tr w14:paraId="41AE3B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64" w:type="dxa"/>
            <w:vAlign w:val="top"/>
          </w:tcPr>
          <w:p w14:paraId="6D26C8F9">
            <w:pPr>
              <w:pStyle w:val="4"/>
              <w:spacing w:before="50" w:line="184" w:lineRule="auto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797" w:type="dxa"/>
            <w:gridSpan w:val="2"/>
            <w:vAlign w:val="top"/>
          </w:tcPr>
          <w:p w14:paraId="29A5CEBC">
            <w:pPr>
              <w:pStyle w:val="4"/>
              <w:spacing w:before="30" w:line="202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项目目标的合理性</w:t>
            </w:r>
          </w:p>
        </w:tc>
        <w:tc>
          <w:tcPr>
            <w:tcW w:w="3456" w:type="dxa"/>
            <w:gridSpan w:val="2"/>
            <w:vAlign w:val="top"/>
          </w:tcPr>
          <w:p w14:paraId="70916F4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0A39F1D6">
            <w:pPr>
              <w:pStyle w:val="4"/>
              <w:spacing w:before="50" w:line="184" w:lineRule="auto"/>
              <w:ind w:left="30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10%</w:t>
            </w:r>
          </w:p>
        </w:tc>
        <w:tc>
          <w:tcPr>
            <w:tcW w:w="1243" w:type="dxa"/>
            <w:vAlign w:val="top"/>
          </w:tcPr>
          <w:p w14:paraId="151A8356">
            <w:pPr>
              <w:rPr>
                <w:rFonts w:ascii="Arial"/>
                <w:sz w:val="21"/>
              </w:rPr>
            </w:pPr>
          </w:p>
        </w:tc>
      </w:tr>
      <w:tr w14:paraId="31E49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64" w:type="dxa"/>
            <w:vAlign w:val="top"/>
          </w:tcPr>
          <w:p w14:paraId="368C45F1">
            <w:pPr>
              <w:pStyle w:val="4"/>
              <w:spacing w:before="189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2797" w:type="dxa"/>
            <w:gridSpan w:val="2"/>
            <w:vAlign w:val="top"/>
          </w:tcPr>
          <w:p w14:paraId="25D8F9B7">
            <w:pPr>
              <w:pStyle w:val="4"/>
              <w:spacing w:before="48" w:line="211" w:lineRule="auto"/>
              <w:ind w:left="120" w:right="126" w:firstLine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项目负责人、研究队伍的水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平及工作基础</w:t>
            </w:r>
          </w:p>
        </w:tc>
        <w:tc>
          <w:tcPr>
            <w:tcW w:w="3456" w:type="dxa"/>
            <w:gridSpan w:val="2"/>
            <w:vAlign w:val="top"/>
          </w:tcPr>
          <w:p w14:paraId="6DCC81FA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5111AAE">
            <w:pPr>
              <w:pStyle w:val="4"/>
              <w:spacing w:before="189"/>
              <w:ind w:left="30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10%</w:t>
            </w:r>
          </w:p>
        </w:tc>
        <w:tc>
          <w:tcPr>
            <w:tcW w:w="1243" w:type="dxa"/>
            <w:vAlign w:val="top"/>
          </w:tcPr>
          <w:p w14:paraId="40C7C102">
            <w:pPr>
              <w:rPr>
                <w:rFonts w:ascii="Arial"/>
                <w:sz w:val="21"/>
              </w:rPr>
            </w:pPr>
          </w:p>
        </w:tc>
      </w:tr>
      <w:tr w14:paraId="1FB6C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964" w:type="dxa"/>
            <w:vAlign w:val="top"/>
          </w:tcPr>
          <w:p w14:paraId="0496A49D">
            <w:pPr>
              <w:pStyle w:val="4"/>
              <w:spacing w:before="61" w:line="191" w:lineRule="auto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2797" w:type="dxa"/>
            <w:gridSpan w:val="2"/>
            <w:vAlign w:val="top"/>
          </w:tcPr>
          <w:p w14:paraId="531CAFD0">
            <w:pPr>
              <w:pStyle w:val="4"/>
              <w:spacing w:before="40" w:line="210" w:lineRule="auto"/>
              <w:ind w:left="12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支持项目的硬件条件</w:t>
            </w:r>
          </w:p>
        </w:tc>
        <w:tc>
          <w:tcPr>
            <w:tcW w:w="3456" w:type="dxa"/>
            <w:gridSpan w:val="2"/>
            <w:vAlign w:val="top"/>
          </w:tcPr>
          <w:p w14:paraId="43C7F128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676775A4">
            <w:pPr>
              <w:pStyle w:val="4"/>
              <w:spacing w:before="61" w:line="191" w:lineRule="auto"/>
              <w:ind w:left="357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5%</w:t>
            </w:r>
          </w:p>
        </w:tc>
        <w:tc>
          <w:tcPr>
            <w:tcW w:w="1243" w:type="dxa"/>
            <w:vAlign w:val="top"/>
          </w:tcPr>
          <w:p w14:paraId="08548AC2">
            <w:pPr>
              <w:rPr>
                <w:rFonts w:ascii="Arial"/>
                <w:sz w:val="21"/>
              </w:rPr>
            </w:pPr>
          </w:p>
        </w:tc>
      </w:tr>
      <w:tr w14:paraId="68EF1B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64" w:type="dxa"/>
            <w:vAlign w:val="top"/>
          </w:tcPr>
          <w:p w14:paraId="5998B852">
            <w:pPr>
              <w:pStyle w:val="4"/>
              <w:spacing w:before="52" w:line="182" w:lineRule="auto"/>
              <w:ind w:left="4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2797" w:type="dxa"/>
            <w:gridSpan w:val="2"/>
            <w:vAlign w:val="top"/>
          </w:tcPr>
          <w:p w14:paraId="2F174A29">
            <w:pPr>
              <w:pStyle w:val="4"/>
              <w:spacing w:before="31" w:line="201" w:lineRule="auto"/>
              <w:ind w:left="12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经费预算的合理性</w:t>
            </w:r>
          </w:p>
        </w:tc>
        <w:tc>
          <w:tcPr>
            <w:tcW w:w="3456" w:type="dxa"/>
            <w:gridSpan w:val="2"/>
            <w:vAlign w:val="top"/>
          </w:tcPr>
          <w:p w14:paraId="1C06851E"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 w14:paraId="4C7A0DEF">
            <w:pPr>
              <w:pStyle w:val="4"/>
              <w:spacing w:before="52" w:line="182" w:lineRule="auto"/>
              <w:ind w:left="357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5%</w:t>
            </w:r>
          </w:p>
        </w:tc>
        <w:tc>
          <w:tcPr>
            <w:tcW w:w="1243" w:type="dxa"/>
            <w:vAlign w:val="top"/>
          </w:tcPr>
          <w:p w14:paraId="7411F50B">
            <w:pPr>
              <w:rPr>
                <w:rFonts w:ascii="Arial"/>
                <w:sz w:val="21"/>
              </w:rPr>
            </w:pPr>
          </w:p>
        </w:tc>
      </w:tr>
      <w:tr w14:paraId="11CC3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156" w:type="dxa"/>
            <w:gridSpan w:val="6"/>
            <w:vAlign w:val="top"/>
          </w:tcPr>
          <w:p w14:paraId="3DE4AAD1">
            <w:pPr>
              <w:pStyle w:val="4"/>
              <w:spacing w:before="121" w:line="219" w:lineRule="auto"/>
              <w:ind w:left="364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综合得分</w:t>
            </w:r>
          </w:p>
        </w:tc>
        <w:tc>
          <w:tcPr>
            <w:tcW w:w="1243" w:type="dxa"/>
            <w:vAlign w:val="top"/>
          </w:tcPr>
          <w:p w14:paraId="51338102">
            <w:pPr>
              <w:rPr>
                <w:rFonts w:ascii="Arial"/>
                <w:sz w:val="21"/>
              </w:rPr>
            </w:pPr>
          </w:p>
        </w:tc>
      </w:tr>
      <w:tr w14:paraId="2E189B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689" w:type="dxa"/>
            <w:gridSpan w:val="4"/>
            <w:vAlign w:val="top"/>
          </w:tcPr>
          <w:p w14:paraId="056B9C5D">
            <w:pPr>
              <w:pStyle w:val="4"/>
              <w:spacing w:before="143" w:line="220" w:lineRule="auto"/>
              <w:ind w:left="221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建议资助经费</w:t>
            </w:r>
          </w:p>
        </w:tc>
        <w:tc>
          <w:tcPr>
            <w:tcW w:w="3710" w:type="dxa"/>
            <w:gridSpan w:val="3"/>
            <w:vAlign w:val="top"/>
          </w:tcPr>
          <w:p w14:paraId="6C79FC06">
            <w:pPr>
              <w:pStyle w:val="4"/>
              <w:spacing w:before="143" w:line="220" w:lineRule="auto"/>
              <w:ind w:left="91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万元</w:t>
            </w:r>
          </w:p>
        </w:tc>
      </w:tr>
      <w:tr w14:paraId="162872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7" w:hRule="atLeast"/>
        </w:trPr>
        <w:tc>
          <w:tcPr>
            <w:tcW w:w="9399" w:type="dxa"/>
            <w:gridSpan w:val="7"/>
            <w:vAlign w:val="top"/>
          </w:tcPr>
          <w:p w14:paraId="2CEDCA6C">
            <w:pPr>
              <w:pStyle w:val="4"/>
              <w:spacing w:before="28" w:line="218" w:lineRule="auto"/>
              <w:ind w:left="117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具体评价意见：(请简要阐明项目可推荐或不推荐意见的主要理由)</w:t>
            </w:r>
          </w:p>
        </w:tc>
      </w:tr>
      <w:tr w14:paraId="4D2CB8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64" w:type="dxa"/>
            <w:gridSpan w:val="2"/>
            <w:vAlign w:val="top"/>
          </w:tcPr>
          <w:p w14:paraId="31293F97">
            <w:pPr>
              <w:pStyle w:val="4"/>
              <w:spacing w:before="234" w:line="220" w:lineRule="auto"/>
              <w:ind w:left="15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评审日期</w:t>
            </w:r>
          </w:p>
        </w:tc>
        <w:tc>
          <w:tcPr>
            <w:tcW w:w="2597" w:type="dxa"/>
            <w:vAlign w:val="top"/>
          </w:tcPr>
          <w:p w14:paraId="4A418F0E">
            <w:pPr>
              <w:pStyle w:val="4"/>
              <w:spacing w:before="236" w:line="219" w:lineRule="auto"/>
              <w:ind w:left="1030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年</w:t>
            </w:r>
            <w:r>
              <w:rPr>
                <w:spacing w:val="16"/>
                <w:sz w:val="21"/>
                <w:szCs w:val="21"/>
              </w:rPr>
              <w:t xml:space="preserve">  </w:t>
            </w:r>
            <w:r>
              <w:rPr>
                <w:spacing w:val="-8"/>
                <w:sz w:val="21"/>
                <w:szCs w:val="21"/>
              </w:rPr>
              <w:t>月</w:t>
            </w:r>
            <w:r>
              <w:rPr>
                <w:spacing w:val="31"/>
                <w:sz w:val="21"/>
                <w:szCs w:val="21"/>
              </w:rPr>
              <w:t xml:space="preserve">  </w:t>
            </w:r>
            <w:r>
              <w:rPr>
                <w:spacing w:val="-8"/>
                <w:sz w:val="21"/>
                <w:szCs w:val="21"/>
              </w:rPr>
              <w:t>日</w:t>
            </w:r>
          </w:p>
        </w:tc>
        <w:tc>
          <w:tcPr>
            <w:tcW w:w="1928" w:type="dxa"/>
            <w:vAlign w:val="top"/>
          </w:tcPr>
          <w:p w14:paraId="6A5CE1D3">
            <w:pPr>
              <w:pStyle w:val="4"/>
              <w:spacing w:before="234" w:line="220" w:lineRule="auto"/>
              <w:ind w:left="316"/>
              <w:rPr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评审专家签名</w:t>
            </w:r>
          </w:p>
        </w:tc>
        <w:tc>
          <w:tcPr>
            <w:tcW w:w="3710" w:type="dxa"/>
            <w:gridSpan w:val="3"/>
            <w:vAlign w:val="top"/>
          </w:tcPr>
          <w:p w14:paraId="5E5C6B6F">
            <w:pPr>
              <w:rPr>
                <w:rFonts w:ascii="Arial"/>
                <w:sz w:val="21"/>
              </w:rPr>
            </w:pPr>
          </w:p>
        </w:tc>
      </w:tr>
      <w:tr w14:paraId="574F9B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399" w:type="dxa"/>
            <w:gridSpan w:val="7"/>
            <w:vAlign w:val="top"/>
          </w:tcPr>
          <w:p w14:paraId="7FD513E8">
            <w:pPr>
              <w:pStyle w:val="4"/>
              <w:spacing w:before="93" w:line="219" w:lineRule="auto"/>
              <w:ind w:left="4067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评审专家简介</w:t>
            </w:r>
          </w:p>
        </w:tc>
      </w:tr>
      <w:tr w14:paraId="6ED8C5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atLeast"/>
        </w:trPr>
        <w:tc>
          <w:tcPr>
            <w:tcW w:w="9399" w:type="dxa"/>
            <w:gridSpan w:val="7"/>
            <w:vAlign w:val="top"/>
          </w:tcPr>
          <w:p w14:paraId="4926ECC4">
            <w:pPr>
              <w:spacing w:line="306" w:lineRule="auto"/>
              <w:rPr>
                <w:rFonts w:ascii="Arial"/>
                <w:sz w:val="21"/>
              </w:rPr>
            </w:pPr>
          </w:p>
          <w:p w14:paraId="24EA9097">
            <w:pPr>
              <w:spacing w:line="306" w:lineRule="auto"/>
              <w:rPr>
                <w:rFonts w:ascii="Arial"/>
                <w:sz w:val="21"/>
              </w:rPr>
            </w:pPr>
          </w:p>
          <w:p w14:paraId="2BF54892">
            <w:pPr>
              <w:spacing w:line="307" w:lineRule="auto"/>
              <w:rPr>
                <w:rFonts w:ascii="Arial"/>
                <w:sz w:val="21"/>
              </w:rPr>
            </w:pPr>
          </w:p>
          <w:p w14:paraId="502E3D33">
            <w:pPr>
              <w:pStyle w:val="4"/>
              <w:spacing w:before="68" w:line="219" w:lineRule="auto"/>
              <w:ind w:left="598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(姓名、性别、出生年月、所在单位、职务、职称、研究方向、学术</w:t>
            </w:r>
            <w:r>
              <w:rPr>
                <w:b/>
                <w:bCs/>
                <w:spacing w:val="-2"/>
                <w:sz w:val="21"/>
                <w:szCs w:val="21"/>
              </w:rPr>
              <w:t>机构任职、手机号等)</w:t>
            </w:r>
          </w:p>
        </w:tc>
      </w:tr>
    </w:tbl>
    <w:p w14:paraId="1D9B6FC1">
      <w:pPr>
        <w:spacing w:before="53" w:line="219" w:lineRule="auto"/>
        <w:ind w:left="33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说明：</w:t>
      </w:r>
    </w:p>
    <w:p w14:paraId="35A739FC">
      <w:pPr>
        <w:spacing w:before="70" w:line="219" w:lineRule="auto"/>
        <w:ind w:left="31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"/>
          <w:sz w:val="21"/>
          <w:szCs w:val="21"/>
        </w:rPr>
        <w:t>1.所有项目按学科分为若干领域组，每个领域设一个专家组，每组3人，独立评审打分。</w:t>
      </w:r>
    </w:p>
    <w:p w14:paraId="5203BFFD">
      <w:pPr>
        <w:spacing w:before="122" w:line="219" w:lineRule="auto"/>
        <w:ind w:left="31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3"/>
          <w:sz w:val="21"/>
          <w:szCs w:val="21"/>
        </w:rPr>
        <w:t>2.综合得分为8项评审指标得分的加权平均值。</w:t>
      </w:r>
    </w:p>
    <w:p w14:paraId="2AC9547F">
      <w:pPr>
        <w:spacing w:before="69" w:line="219" w:lineRule="auto"/>
        <w:ind w:left="314"/>
        <w:rPr>
          <w:rFonts w:ascii="宋体" w:hAnsi="宋体" w:eastAsia="宋体" w:cs="宋体"/>
          <w:sz w:val="21"/>
          <w:szCs w:val="21"/>
        </w:rPr>
        <w:sectPr>
          <w:footerReference r:id="rId5" w:type="default"/>
          <w:pgSz w:w="11900" w:h="16840"/>
          <w:pgMar w:top="1431" w:right="1385" w:bottom="1126" w:left="1105" w:header="0" w:footer="724" w:gutter="0"/>
          <w:cols w:space="720" w:num="1"/>
        </w:sectPr>
      </w:pPr>
      <w:r>
        <w:rPr>
          <w:rFonts w:ascii="宋体" w:hAnsi="宋体" w:eastAsia="宋体" w:cs="宋体"/>
          <w:spacing w:val="3"/>
          <w:sz w:val="21"/>
          <w:szCs w:val="21"/>
        </w:rPr>
        <w:t>3.3名专家综合得分的平均值为项目评审最后得分，得分5分以上的方能推荐。</w:t>
      </w:r>
    </w:p>
    <w:p w14:paraId="75022F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578C11">
    <w:pPr>
      <w:spacing w:line="233" w:lineRule="auto"/>
      <w:ind w:left="817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color w:val="203040"/>
        <w:spacing w:val="-13"/>
        <w:sz w:val="31"/>
        <w:szCs w:val="31"/>
      </w:rPr>
      <w:t>—13—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8D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2026-01-05T04:57:54Z</dcterms:created>
  <dc:creator>HP</dc:creator>
  <cp:lastModifiedBy>罗凯</cp:lastModifiedBy>
  <dcterms:modified xsi:type="dcterms:W3CDTF">2026-01-05T04:58:06Z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eyJoZGlkIjoiNjVlMDc5ZGU4ZjE2NGNjMmE4MTRiOTczM2E1MWMyYWUiLCJ1c2VySWQiOiIzNjcyOTAzNTEifQ==</vt:lpwstr>
  </property>
  <property fmtid="{D5CDD505-2E9C-101B-9397-08002B2CF9AE}" pid="4" name="ICV">
    <vt:lpwstr>6F8AFC7A3AA54E0D9098E9630C61056F_12</vt:lpwstr>
  </property>
</Properties>
</file>